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960EA3" w:rsidRPr="00960EA3" w:rsidRDefault="00D934CE" w:rsidP="00D934CE">
      <w:pPr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ИФНС России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аганрогу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0EA3" w:rsidRPr="00960EA3">
        <w:rPr>
          <w:rFonts w:ascii="Times New Roman" w:eastAsia="Times New Roman" w:hAnsi="Times New Roman"/>
          <w:sz w:val="24"/>
          <w:szCs w:val="24"/>
          <w:lang w:eastAsia="ru-RU"/>
        </w:rPr>
        <w:t>Ростовской области</w:t>
      </w:r>
    </w:p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168C">
        <w:rPr>
          <w:rFonts w:ascii="Times New Roman" w:eastAsia="Times New Roman" w:hAnsi="Times New Roman"/>
          <w:sz w:val="24"/>
          <w:szCs w:val="24"/>
          <w:lang w:eastAsia="ru-RU"/>
        </w:rPr>
        <w:t>В.А. Яковенко</w:t>
      </w:r>
    </w:p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0"/>
          <w:szCs w:val="24"/>
          <w:lang w:eastAsia="ru-RU"/>
        </w:rPr>
      </w:pP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960EA3">
        <w:rPr>
          <w:rFonts w:ascii="Times New Roman" w:eastAsia="Times New Roman" w:hAnsi="Times New Roman"/>
          <w:sz w:val="20"/>
          <w:szCs w:val="24"/>
          <w:lang w:eastAsia="ru-RU"/>
        </w:rPr>
        <w:t>(подпись)                          (Ф.И.О.)</w:t>
      </w:r>
    </w:p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0"/>
          <w:szCs w:val="24"/>
          <w:lang w:eastAsia="ru-RU"/>
        </w:rPr>
      </w:pPr>
      <w:r w:rsidRPr="00960EA3">
        <w:rPr>
          <w:rFonts w:ascii="Times New Roman" w:eastAsia="Times New Roman" w:hAnsi="Times New Roman"/>
          <w:sz w:val="20"/>
          <w:szCs w:val="24"/>
          <w:lang w:eastAsia="ru-RU"/>
        </w:rPr>
        <w:t xml:space="preserve"> от   «____»______________20     г.</w:t>
      </w:r>
    </w:p>
    <w:p w:rsidR="00A226A0" w:rsidRPr="00A226A0" w:rsidRDefault="00A226A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26A0" w:rsidRPr="00A226A0" w:rsidRDefault="00A226A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4B0C" w:rsidRDefault="00304B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F1894" w:rsidRPr="0096168C" w:rsidRDefault="00A226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68C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AE6848" w:rsidRDefault="00D934CE" w:rsidP="004F189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68C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 w:rsidR="00EC1A17" w:rsidRPr="00961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1A49" w:rsidRPr="00961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168C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№1 </w:t>
      </w:r>
      <w:r w:rsidR="00EC1A17" w:rsidRPr="0096168C">
        <w:rPr>
          <w:rFonts w:ascii="Times New Roman" w:hAnsi="Times New Roman" w:cs="Times New Roman"/>
          <w:b/>
          <w:sz w:val="28"/>
          <w:szCs w:val="28"/>
        </w:rPr>
        <w:t xml:space="preserve">ИФНС </w:t>
      </w:r>
      <w:r w:rsidR="00EC1A17" w:rsidRPr="00BD1950">
        <w:rPr>
          <w:rFonts w:ascii="Times New Roman" w:hAnsi="Times New Roman" w:cs="Times New Roman"/>
          <w:b/>
          <w:sz w:val="28"/>
          <w:szCs w:val="28"/>
        </w:rPr>
        <w:t xml:space="preserve">России </w:t>
      </w:r>
      <w:r w:rsidR="00AE6848" w:rsidRPr="00BD1950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spellStart"/>
      <w:r w:rsidR="00981A49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="00981A49">
        <w:rPr>
          <w:rFonts w:ascii="Times New Roman" w:hAnsi="Times New Roman" w:cs="Times New Roman"/>
          <w:b/>
          <w:sz w:val="28"/>
          <w:szCs w:val="28"/>
        </w:rPr>
        <w:t>.Т</w:t>
      </w:r>
      <w:proofErr w:type="gramEnd"/>
      <w:r w:rsidR="00981A49">
        <w:rPr>
          <w:rFonts w:ascii="Times New Roman" w:hAnsi="Times New Roman" w:cs="Times New Roman"/>
          <w:b/>
          <w:sz w:val="28"/>
          <w:szCs w:val="28"/>
        </w:rPr>
        <w:t>аганрогу</w:t>
      </w:r>
      <w:proofErr w:type="spellEnd"/>
      <w:r w:rsidR="00981A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6848" w:rsidRPr="00BD1950"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</w:p>
    <w:p w:rsidR="00513097" w:rsidRDefault="00513097" w:rsidP="004F189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57E" w:rsidRDefault="00C3457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3461C" w:rsidRPr="004F1894" w:rsidRDefault="00E346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226A0" w:rsidRPr="004F1894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F189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A226A0" w:rsidRPr="001519F9" w:rsidRDefault="00A226A0" w:rsidP="001519F9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934CE" w:rsidRPr="001519F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  отдела камеральных проверок №1 </w:t>
      </w:r>
      <w:r w:rsidR="00210970" w:rsidRPr="001519F9">
        <w:rPr>
          <w:rFonts w:ascii="Times New Roman" w:hAnsi="Times New Roman" w:cs="Times New Roman"/>
          <w:sz w:val="24"/>
          <w:szCs w:val="24"/>
        </w:rPr>
        <w:t xml:space="preserve">ИФНС России </w:t>
      </w:r>
      <w:r w:rsidR="00240E14" w:rsidRPr="001519F9">
        <w:rPr>
          <w:rFonts w:ascii="Times New Roman" w:hAnsi="Times New Roman" w:cs="Times New Roman"/>
          <w:sz w:val="24"/>
          <w:szCs w:val="24"/>
        </w:rPr>
        <w:t xml:space="preserve"> </w:t>
      </w:r>
      <w:r w:rsidR="00210970" w:rsidRPr="001519F9">
        <w:rPr>
          <w:rFonts w:ascii="Times New Roman" w:hAnsi="Times New Roman" w:cs="Times New Roman"/>
          <w:sz w:val="24"/>
          <w:szCs w:val="24"/>
        </w:rPr>
        <w:t xml:space="preserve"> по</w:t>
      </w:r>
      <w:r w:rsidR="00240E14" w:rsidRPr="0015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0E14" w:rsidRPr="001519F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40E14" w:rsidRPr="001519F9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240E14" w:rsidRPr="001519F9">
        <w:rPr>
          <w:rFonts w:ascii="Times New Roman" w:hAnsi="Times New Roman" w:cs="Times New Roman"/>
          <w:sz w:val="24"/>
          <w:szCs w:val="24"/>
        </w:rPr>
        <w:t>аганрогу</w:t>
      </w:r>
      <w:proofErr w:type="spellEnd"/>
      <w:r w:rsidR="00210970" w:rsidRPr="001519F9">
        <w:rPr>
          <w:rFonts w:ascii="Times New Roman" w:hAnsi="Times New Roman" w:cs="Times New Roman"/>
          <w:sz w:val="24"/>
          <w:szCs w:val="24"/>
        </w:rPr>
        <w:t xml:space="preserve"> Ростовской области</w:t>
      </w:r>
      <w:r w:rsidRPr="001519F9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10970" w:rsidRPr="001519F9">
        <w:rPr>
          <w:rFonts w:ascii="Times New Roman" w:hAnsi="Times New Roman" w:cs="Times New Roman"/>
          <w:sz w:val="24"/>
          <w:szCs w:val="24"/>
        </w:rPr>
        <w:t>–</w:t>
      </w:r>
      <w:r w:rsidR="00240E14" w:rsidRPr="001519F9">
        <w:rPr>
          <w:rFonts w:ascii="Times New Roman" w:hAnsi="Times New Roman" w:cs="Times New Roman"/>
          <w:sz w:val="24"/>
          <w:szCs w:val="24"/>
        </w:rPr>
        <w:t xml:space="preserve"> </w:t>
      </w:r>
      <w:r w:rsidR="00D934CE" w:rsidRPr="001519F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34419" w:rsidRPr="001519F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519F9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D934CE" w:rsidRPr="001519F9">
        <w:rPr>
          <w:rFonts w:ascii="Times New Roman" w:hAnsi="Times New Roman" w:cs="Times New Roman"/>
          <w:sz w:val="24"/>
          <w:szCs w:val="24"/>
        </w:rPr>
        <w:t>специалисты</w:t>
      </w:r>
      <w:r w:rsidRPr="001519F9">
        <w:rPr>
          <w:rFonts w:ascii="Times New Roman" w:hAnsi="Times New Roman" w:cs="Times New Roman"/>
          <w:sz w:val="24"/>
          <w:szCs w:val="24"/>
        </w:rPr>
        <w:t>".</w:t>
      </w:r>
    </w:p>
    <w:p w:rsidR="004F1894" w:rsidRPr="001519F9" w:rsidRDefault="004F1894" w:rsidP="001519F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>Регистрационный номер (код) должности: 11-</w:t>
      </w:r>
      <w:r w:rsidR="00D934CE" w:rsidRPr="001519F9">
        <w:rPr>
          <w:rFonts w:ascii="Times New Roman" w:hAnsi="Times New Roman" w:cs="Times New Roman"/>
          <w:sz w:val="24"/>
          <w:szCs w:val="24"/>
        </w:rPr>
        <w:t>3</w:t>
      </w:r>
      <w:r w:rsidRPr="001519F9">
        <w:rPr>
          <w:rFonts w:ascii="Times New Roman" w:hAnsi="Times New Roman" w:cs="Times New Roman"/>
          <w:sz w:val="24"/>
          <w:szCs w:val="24"/>
        </w:rPr>
        <w:t>-3-0</w:t>
      </w:r>
      <w:r w:rsidR="00D934CE" w:rsidRPr="001519F9">
        <w:rPr>
          <w:rFonts w:ascii="Times New Roman" w:hAnsi="Times New Roman" w:cs="Times New Roman"/>
          <w:sz w:val="24"/>
          <w:szCs w:val="24"/>
        </w:rPr>
        <w:t>94</w:t>
      </w:r>
      <w:r w:rsidRPr="001519F9">
        <w:rPr>
          <w:rFonts w:ascii="Times New Roman" w:hAnsi="Times New Roman" w:cs="Times New Roman"/>
          <w:sz w:val="24"/>
          <w:szCs w:val="24"/>
        </w:rPr>
        <w:t>.</w:t>
      </w:r>
    </w:p>
    <w:p w:rsidR="00D90DE7" w:rsidRPr="001519F9" w:rsidRDefault="004F1894" w:rsidP="001519F9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34419" w:rsidRPr="001519F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B20BF" w:rsidRPr="001519F9">
        <w:rPr>
          <w:rFonts w:ascii="Times New Roman" w:hAnsi="Times New Roman" w:cs="Times New Roman"/>
          <w:sz w:val="24"/>
          <w:szCs w:val="24"/>
        </w:rPr>
        <w:t xml:space="preserve">: </w:t>
      </w:r>
      <w:r w:rsidR="00D90DE7" w:rsidRPr="001519F9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F1894" w:rsidRPr="001519F9" w:rsidRDefault="00EB20BF" w:rsidP="001519F9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34419" w:rsidRPr="001519F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D83DA6" w:rsidRPr="001519F9">
        <w:rPr>
          <w:rFonts w:ascii="Times New Roman" w:hAnsi="Times New Roman" w:cs="Times New Roman"/>
          <w:sz w:val="24"/>
          <w:szCs w:val="24"/>
        </w:rPr>
        <w:t>:</w:t>
      </w:r>
      <w:r w:rsidR="004718F9" w:rsidRPr="001519F9">
        <w:rPr>
          <w:rFonts w:ascii="Times New Roman" w:hAnsi="Times New Roman" w:cs="Times New Roman"/>
          <w:sz w:val="24"/>
          <w:szCs w:val="24"/>
        </w:rPr>
        <w:t xml:space="preserve"> </w:t>
      </w:r>
      <w:r w:rsidR="00F602A4" w:rsidRPr="001519F9">
        <w:rPr>
          <w:rFonts w:ascii="Times New Roman" w:hAnsi="Times New Roman" w:cs="Times New Roman"/>
          <w:sz w:val="24"/>
          <w:szCs w:val="24"/>
        </w:rPr>
        <w:t>регулирование валютной сферы, регулирование в сфере разработки налоговых стандартов, оформления и декларирования,     осуществление налогового контроля и регулирование в сфере налогообложения доходов юридических лиц и индивидуальных предпринимателей</w:t>
      </w:r>
      <w:r w:rsidR="0096168C" w:rsidRPr="001519F9">
        <w:rPr>
          <w:rFonts w:ascii="Times New Roman" w:hAnsi="Times New Roman" w:cs="Times New Roman"/>
          <w:sz w:val="24"/>
          <w:szCs w:val="24"/>
        </w:rPr>
        <w:t>.</w:t>
      </w:r>
      <w:r w:rsidR="00113D27" w:rsidRPr="001519F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B20BF" w:rsidRPr="001519F9" w:rsidRDefault="00EB20BF" w:rsidP="001519F9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34419" w:rsidRPr="001519F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И</w:t>
      </w:r>
      <w:r w:rsidR="00210970" w:rsidRPr="001519F9">
        <w:rPr>
          <w:rFonts w:ascii="Times New Roman" w:hAnsi="Times New Roman" w:cs="Times New Roman"/>
          <w:sz w:val="24"/>
          <w:szCs w:val="24"/>
        </w:rPr>
        <w:t>нспекции</w:t>
      </w:r>
      <w:r w:rsidRPr="001519F9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4419" w:rsidRPr="001519F9">
        <w:rPr>
          <w:rFonts w:ascii="Times New Roman" w:hAnsi="Times New Roman" w:cs="Times New Roman"/>
          <w:sz w:val="24"/>
          <w:szCs w:val="24"/>
        </w:rPr>
        <w:t>начальником И</w:t>
      </w:r>
      <w:r w:rsidRPr="001519F9">
        <w:rPr>
          <w:rFonts w:ascii="Times New Roman" w:hAnsi="Times New Roman" w:cs="Times New Roman"/>
          <w:sz w:val="24"/>
          <w:szCs w:val="24"/>
        </w:rPr>
        <w:t>ФНС России</w:t>
      </w:r>
      <w:r w:rsidR="00E95914" w:rsidRPr="001519F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D34419" w:rsidRPr="001519F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34419" w:rsidRPr="001519F9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D34419" w:rsidRPr="001519F9">
        <w:rPr>
          <w:rFonts w:ascii="Times New Roman" w:hAnsi="Times New Roman" w:cs="Times New Roman"/>
          <w:sz w:val="24"/>
          <w:szCs w:val="24"/>
        </w:rPr>
        <w:t>аганрогу</w:t>
      </w:r>
      <w:proofErr w:type="spellEnd"/>
      <w:r w:rsidR="00D34419" w:rsidRPr="001519F9">
        <w:rPr>
          <w:rFonts w:ascii="Times New Roman" w:hAnsi="Times New Roman" w:cs="Times New Roman"/>
          <w:sz w:val="24"/>
          <w:szCs w:val="24"/>
        </w:rPr>
        <w:t xml:space="preserve"> </w:t>
      </w:r>
      <w:r w:rsidR="00E95914" w:rsidRPr="001519F9">
        <w:rPr>
          <w:rFonts w:ascii="Times New Roman" w:hAnsi="Times New Roman" w:cs="Times New Roman"/>
          <w:sz w:val="24"/>
          <w:szCs w:val="24"/>
        </w:rPr>
        <w:t>Ростовской области</w:t>
      </w:r>
      <w:r w:rsidRPr="001519F9">
        <w:rPr>
          <w:rFonts w:ascii="Times New Roman" w:hAnsi="Times New Roman" w:cs="Times New Roman"/>
          <w:sz w:val="24"/>
          <w:szCs w:val="24"/>
        </w:rPr>
        <w:t>.</w:t>
      </w:r>
    </w:p>
    <w:p w:rsidR="00022742" w:rsidRPr="008A419B" w:rsidRDefault="008A419B" w:rsidP="008A419B">
      <w:pPr>
        <w:ind w:firstLine="540"/>
        <w:rPr>
          <w:rFonts w:eastAsia="Times New Roman"/>
          <w:szCs w:val="24"/>
          <w:lang w:eastAsia="ru-RU"/>
        </w:rPr>
      </w:pPr>
      <w:r w:rsidRPr="008A419B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="00022742" w:rsidRPr="008A419B">
        <w:rPr>
          <w:rFonts w:ascii="Times New Roman" w:hAnsi="Times New Roman"/>
          <w:sz w:val="24"/>
          <w:szCs w:val="24"/>
        </w:rPr>
        <w:t>В случае служебной необходимости (болезнь, отпуск, командировка) обязанности главного государственного налогового инспектора исполняет сотрудник отдела по решению начальника отдела.</w:t>
      </w:r>
    </w:p>
    <w:p w:rsidR="00A226A0" w:rsidRPr="001519F9" w:rsidRDefault="00A226A0" w:rsidP="001519F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519F9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A226A0" w:rsidRPr="001519F9" w:rsidRDefault="00A226A0" w:rsidP="001519F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9F9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226A0" w:rsidRPr="001519F9" w:rsidRDefault="00F35291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>6</w:t>
      </w:r>
      <w:r w:rsidR="004F3B97" w:rsidRPr="001519F9">
        <w:rPr>
          <w:rFonts w:ascii="Times New Roman" w:hAnsi="Times New Roman" w:cs="Times New Roman"/>
          <w:sz w:val="24"/>
          <w:szCs w:val="24"/>
        </w:rPr>
        <w:t>. </w:t>
      </w:r>
      <w:r w:rsidR="00A226A0" w:rsidRPr="001519F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746F0" w:rsidRPr="001519F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A226A0" w:rsidRPr="001519F9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Pr="001519F9">
        <w:rPr>
          <w:rFonts w:ascii="Times New Roman" w:hAnsi="Times New Roman" w:cs="Times New Roman"/>
          <w:sz w:val="24"/>
          <w:szCs w:val="24"/>
        </w:rPr>
        <w:t>.</w:t>
      </w:r>
    </w:p>
    <w:p w:rsidR="0088532D" w:rsidRPr="001519F9" w:rsidRDefault="00F35291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6.1. </w:t>
      </w:r>
      <w:r w:rsidR="0054403E" w:rsidRPr="001519F9">
        <w:rPr>
          <w:rFonts w:ascii="Times New Roman" w:hAnsi="Times New Roman" w:cs="Times New Roman"/>
          <w:sz w:val="24"/>
          <w:szCs w:val="24"/>
        </w:rPr>
        <w:t> </w:t>
      </w:r>
      <w:r w:rsidRPr="001519F9">
        <w:rPr>
          <w:rFonts w:ascii="Times New Roman" w:hAnsi="Times New Roman" w:cs="Times New Roman"/>
          <w:sz w:val="24"/>
          <w:szCs w:val="24"/>
        </w:rPr>
        <w:t>Н</w:t>
      </w:r>
      <w:r w:rsidR="00A226A0" w:rsidRPr="001519F9">
        <w:rPr>
          <w:rFonts w:ascii="Times New Roman" w:hAnsi="Times New Roman" w:cs="Times New Roman"/>
          <w:sz w:val="24"/>
          <w:szCs w:val="24"/>
        </w:rPr>
        <w:t>аличие</w:t>
      </w:r>
      <w:r w:rsidRPr="001519F9">
        <w:rPr>
          <w:rFonts w:ascii="Times New Roman" w:hAnsi="Times New Roman" w:cs="Times New Roman"/>
          <w:sz w:val="24"/>
          <w:szCs w:val="24"/>
        </w:rPr>
        <w:t xml:space="preserve"> </w:t>
      </w:r>
      <w:r w:rsidR="00F22A14" w:rsidRPr="001519F9">
        <w:rPr>
          <w:rFonts w:ascii="Times New Roman" w:hAnsi="Times New Roman" w:cs="Times New Roman"/>
          <w:sz w:val="24"/>
          <w:szCs w:val="24"/>
        </w:rPr>
        <w:t xml:space="preserve">высшего образования </w:t>
      </w:r>
      <w:r w:rsidR="0088532D" w:rsidRPr="001519F9">
        <w:rPr>
          <w:rFonts w:ascii="Times New Roman" w:hAnsi="Times New Roman" w:cs="Times New Roman"/>
          <w:sz w:val="24"/>
          <w:szCs w:val="24"/>
        </w:rPr>
        <w:t>по специальности.</w:t>
      </w:r>
    </w:p>
    <w:p w:rsidR="00D90DE7" w:rsidRPr="001519F9" w:rsidRDefault="00D90DE7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6.2.  </w:t>
      </w:r>
      <w:proofErr w:type="gramStart"/>
      <w:r w:rsidRPr="001519F9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знаний в области информационно-коммуникационных технологий, Федерального закона от</w:t>
      </w:r>
      <w:proofErr w:type="gramEnd"/>
      <w:r w:rsidRPr="001519F9">
        <w:rPr>
          <w:rFonts w:ascii="Times New Roman" w:hAnsi="Times New Roman" w:cs="Times New Roman"/>
          <w:sz w:val="24"/>
          <w:szCs w:val="24"/>
        </w:rPr>
        <w:t xml:space="preserve"> 27.07.2006 г. №152-ФЗ «О персональных данных».</w:t>
      </w:r>
    </w:p>
    <w:p w:rsidR="00D90DE7" w:rsidRPr="001519F9" w:rsidRDefault="00D90DE7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6.3.  Наличие профессиональных знаний: 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C75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 Федеральный закон от 08 августа 2001 г. № 129-ФЗ “О государственной регистрации юридических лиц и индивидуальных </w:t>
      </w:r>
      <w:r w:rsidRPr="00304C75">
        <w:rPr>
          <w:rFonts w:ascii="Times New Roman" w:hAnsi="Times New Roman" w:cs="Times New Roman"/>
          <w:sz w:val="24"/>
          <w:szCs w:val="24"/>
        </w:rPr>
        <w:lastRenderedPageBreak/>
        <w:t>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(с изменениями и дополнениями);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 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 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 Закон Российской Федерации от 21 марта 1991 г. № 943-1 «О налоговых органах Российской Федерации»;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 Федеральный закон Российской Федерации от 27 июля 2006 г. №152-ФЗ «О персональных данных»; 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России от 13 октября 2003 г. № 91н «Об утверждении Методических указаний по бухгалтерскому учету основных средств»;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от 28 декабря 2018 г. № 299н «О внесении изменений в приложения к приказу Министерства Финансов РФ от 16 декабря 2010 г. № 174Н " Об утверждении Методических указаний по бухгалтерскому учету основных средств ";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</w:t>
      </w:r>
      <w:r w:rsidRPr="00304C75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Федеральный закон от 04 ноября 2014 г. №325-ФЗ «О ратификации Конвенции о взаимной административной помощи по налоговым делам»; постановление Правительства Российской Федерации от 14 декабря 2000 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02 декабря 1994 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24 февраля 2010 г. №84 (ред. от 26 апреля 2014) «О заключении межгосударственных соглашений об </w:t>
      </w:r>
      <w:proofErr w:type="spellStart"/>
      <w:r w:rsidRPr="00304C75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Pr="00304C75">
        <w:rPr>
          <w:rFonts w:ascii="Times New Roman" w:hAnsi="Times New Roman" w:cs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 постановление Правительства Российской Федерации от 14 августа 2014 г. №805 «О заключении соглашений об обмене информацией по налоговым делам»;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 xml:space="preserve">Приказ ФНС России от 22.10.2018г. №ММВ-8-13/33ДСП@ «Об утверждении Порядка организации работы по обмену информацией с компетентными органами иностранных государств по запросу и по собственной инициативе в </w:t>
      </w:r>
      <w:r w:rsidRPr="00304C75">
        <w:rPr>
          <w:rFonts w:ascii="Times New Roman" w:hAnsi="Times New Roman" w:cs="Times New Roman"/>
          <w:sz w:val="24"/>
          <w:szCs w:val="24"/>
        </w:rPr>
        <w:lastRenderedPageBreak/>
        <w:t>налоговых целях»; конвенция о взаимной административной помощи по налоговым делам (ETS № 127) от 25 января 1988 г. (с изм. и доп. от 27 мая 2010);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 действующие двусторонние международные договоры Российской Федерации об </w:t>
      </w:r>
      <w:proofErr w:type="spellStart"/>
      <w:r w:rsidRPr="00304C75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Pr="00304C75">
        <w:rPr>
          <w:rFonts w:ascii="Times New Roman" w:hAnsi="Times New Roman" w:cs="Times New Roman"/>
          <w:sz w:val="24"/>
          <w:szCs w:val="24"/>
        </w:rPr>
        <w:t xml:space="preserve"> двойного налогообложения (81);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 (11);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межведомственные соглашения МНС России с компетентными органами иностранных государств;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приказ </w:t>
      </w:r>
      <w:proofErr w:type="spellStart"/>
      <w:r w:rsidRPr="00304C75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Pr="00304C75">
        <w:rPr>
          <w:rFonts w:ascii="Times New Roman" w:hAnsi="Times New Roman" w:cs="Times New Roman"/>
          <w:sz w:val="24"/>
          <w:szCs w:val="24"/>
        </w:rPr>
        <w:t xml:space="preserve"> России от 30 октября 2012 г. № 1598 «Об утверждении перечня кодов товаров в соответствии с товарной номенклатурой ВЭД,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Федерации»;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 xml:space="preserve">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</w:t>
      </w:r>
      <w:proofErr w:type="spellStart"/>
      <w:r w:rsidRPr="00304C75">
        <w:rPr>
          <w:rFonts w:ascii="Times New Roman" w:hAnsi="Times New Roman" w:cs="Times New Roman"/>
          <w:sz w:val="24"/>
          <w:szCs w:val="24"/>
        </w:rPr>
        <w:t>дляФНС</w:t>
      </w:r>
      <w:proofErr w:type="spellEnd"/>
      <w:r w:rsidRPr="00304C75">
        <w:rPr>
          <w:rFonts w:ascii="Times New Roman" w:hAnsi="Times New Roman" w:cs="Times New Roman"/>
          <w:sz w:val="24"/>
          <w:szCs w:val="24"/>
        </w:rPr>
        <w:t xml:space="preserve"> России от 26 ноября 2012 г. № ММВ-7-13/907@ «Об утверждении форм документов, применяемых при проведении и оформлении результатов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Приказ от 26 марта 2014 г. № ММВ-7-13/108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@ О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внесении изменений в приложения к Приказу ФНС России ОТ 26.11.2012 N ММВ-7-13/907@;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Приказ от 7 ноября 2018 г. № ММВ-7-2/628@ «Об утверждении форм документов, предусмотренных налоговым кодексом РФ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 о предусмотренных налоговым кодексом РФ налоговых правонарушениях (за исключением налоговых правонарушений,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НК РФ)»; Приказ от 19 июля 2018 г. № ММВ-7-2/460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@ О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б утверждении форм и форматов направления налоговым органом запросов в банк (оператору по переводу денежных средств) в электронной форме;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Федеральный закон от 04 мая 2011 г. № 99-ФЗ «О лицензировании отдельных видов деятельности»; 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постановление Правительства Российской </w:t>
      </w:r>
      <w:r w:rsidRPr="00304C75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12 августа 2004 г. № 410 «О порядке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Pr="00304C75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25 декабря 2009 г. № 1088 «О государственной автоматизированной системе «Управление»; Постановление от 22 мая 2019 г. № 641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Правительства РФ от  25 декабря 2009 г. № 1088;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распоряжение Правительства Российской Федерации от 06 мая 2008 г. № 671-р «Об утверждении Федерального плана статистических работ»; приказ ФНС России от 25 января 2012 г. № ММВ-7-6/25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@ О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Приказ Федеральной налоговой службы России (далее – ФНС) № ММВ-8-15/62дсп@ от 29.12.2017 года, приказа Управления Федеральной налоговой службы России по Ростовской области (далее – Управление, УФНС) № 07-10/03дсп@ от 30.01.2018 года «Об осуществлении контроля за обоснованностью возмещения налога на добавленную стоимость и выполнении требований Регламента взаимодействия управлений ФНС России по субъектам Российской Федерации и территориальных налоговых органов при проведении камеральных налоговых проверок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налоговых деклараций по налогу на добавленную стоимость, в которых заявлено право на возмещение налога»;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Приказ УФНС России по Ростовской области от 10.09.2018 года № 07-10/18дсп «О внесении изменений и дополнений в приказ Управления Федеральной налоговой службы по Ростовской области от 30.01.2018 года № 07-10/03дсп "Об осуществлении контроля за обоснованностью возмещения налога на добавленную стоимость и выполнении требований Регламента взаимодействия управлений ФНС России по субъектам Российской Федерации и территориальных налоговых органов при проведении камеральных налоговых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проверок налоговых деклараций по налогу на добавленную стоимость, в которых заявлено право на возмещение налога"; Федеральный закон от 18.07.2017 № 163-ФЗ «О внесении изменений в часть первую Налогового кодекса Российской Федерации» и дополнении статьей 54.1 «Пределы осуществления прав по исчислению налоговой базы и (или) суммы налога, сбора, страховых взносов».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C75">
        <w:rPr>
          <w:rFonts w:ascii="Times New Roman" w:hAnsi="Times New Roman" w:cs="Times New Roman"/>
          <w:sz w:val="24"/>
          <w:szCs w:val="24"/>
        </w:rPr>
        <w:t xml:space="preserve">       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C75">
        <w:rPr>
          <w:rFonts w:ascii="Times New Roman" w:hAnsi="Times New Roman" w:cs="Times New Roman"/>
          <w:sz w:val="24"/>
          <w:szCs w:val="24"/>
        </w:rPr>
        <w:t xml:space="preserve">       6.3.2.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 принципы налогового администрирования; передовой отечественный и зарубежный опыт валютного регулирования и контроля;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 принципы, методы, технологии и механизмы осуществления контроля (надзора);  практика применения законодательства Российской Федерации о налогах и сборах в служебной деятельности;  «обмен информацией по запросу»; понятие «автоматический обмен информацией»; понятие «обмен информацией по собственной инициативе», или «спонтанный обмен информацией»;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 основные принципы обмена информацией с компетентными органами иностранных государств; </w:t>
      </w:r>
      <w:r w:rsidRPr="00304C75">
        <w:rPr>
          <w:rFonts w:ascii="Times New Roman" w:hAnsi="Times New Roman" w:cs="Times New Roman"/>
          <w:sz w:val="24"/>
          <w:szCs w:val="24"/>
        </w:rPr>
        <w:tab/>
        <w:t xml:space="preserve">правила и методы трансфертного ценообразования;  </w:t>
      </w:r>
      <w:r w:rsidRPr="00304C75">
        <w:rPr>
          <w:rFonts w:ascii="Times New Roman" w:hAnsi="Times New Roman" w:cs="Times New Roman"/>
          <w:sz w:val="24"/>
          <w:szCs w:val="24"/>
        </w:rPr>
        <w:tab/>
        <w:t xml:space="preserve">принципы контроля цен для целей налогообложения в Российской Федерации и рекомендации ОЭСР в отношении трансфертного ценообразования; </w:t>
      </w:r>
      <w:r w:rsidRPr="00304C75">
        <w:rPr>
          <w:rFonts w:ascii="Times New Roman" w:hAnsi="Times New Roman" w:cs="Times New Roman"/>
          <w:sz w:val="24"/>
          <w:szCs w:val="24"/>
        </w:rPr>
        <w:tab/>
        <w:t xml:space="preserve">методы определения рыночных цен для целей налогообложения; понятие </w:t>
      </w:r>
      <w:r w:rsidRPr="00304C75">
        <w:rPr>
          <w:rFonts w:ascii="Times New Roman" w:hAnsi="Times New Roman" w:cs="Times New Roman"/>
          <w:sz w:val="24"/>
          <w:szCs w:val="24"/>
        </w:rPr>
        <w:lastRenderedPageBreak/>
        <w:t xml:space="preserve">функционального анализа и выбор метода ценообразования для налоговых целей; </w:t>
      </w:r>
      <w:r w:rsidRPr="00304C7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 xml:space="preserve">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</w:t>
      </w:r>
      <w:r w:rsidRPr="00304C75">
        <w:rPr>
          <w:rFonts w:ascii="Times New Roman" w:hAnsi="Times New Roman" w:cs="Times New Roman"/>
          <w:sz w:val="24"/>
          <w:szCs w:val="24"/>
        </w:rPr>
        <w:tab/>
        <w:t>особенности ценообразования на услуги: методика распределения затрат для расчета стоимости услуг и применение надбавки;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</w:t>
      </w:r>
      <w:r w:rsidRPr="00304C75">
        <w:rPr>
          <w:rFonts w:ascii="Times New Roman" w:hAnsi="Times New Roman" w:cs="Times New Roman"/>
          <w:sz w:val="24"/>
          <w:szCs w:val="24"/>
        </w:rPr>
        <w:tab/>
        <w:t xml:space="preserve">понятие соглашения о ценообразовании для целей </w:t>
      </w:r>
      <w:proofErr w:type="spellStart"/>
      <w:r w:rsidRPr="00304C75">
        <w:rPr>
          <w:rFonts w:ascii="Times New Roman" w:hAnsi="Times New Roman" w:cs="Times New Roman"/>
          <w:sz w:val="24"/>
          <w:szCs w:val="24"/>
        </w:rPr>
        <w:t>налогообложения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>орядок</w:t>
      </w:r>
      <w:proofErr w:type="spellEnd"/>
      <w:r w:rsidRPr="00304C75">
        <w:rPr>
          <w:rFonts w:ascii="Times New Roman" w:hAnsi="Times New Roman" w:cs="Times New Roman"/>
          <w:sz w:val="24"/>
          <w:szCs w:val="24"/>
        </w:rPr>
        <w:t xml:space="preserve">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</w:t>
      </w:r>
      <w:r w:rsidRPr="00304C75">
        <w:rPr>
          <w:rFonts w:ascii="Times New Roman" w:hAnsi="Times New Roman" w:cs="Times New Roman"/>
          <w:sz w:val="24"/>
          <w:szCs w:val="24"/>
        </w:rPr>
        <w:tab/>
        <w:t xml:space="preserve">порядок определения налогооблагаемой базы; знание оборудования и программ для маркировки; </w:t>
      </w:r>
      <w:r w:rsidRPr="00304C75">
        <w:rPr>
          <w:rFonts w:ascii="Times New Roman" w:hAnsi="Times New Roman" w:cs="Times New Roman"/>
          <w:sz w:val="24"/>
          <w:szCs w:val="24"/>
        </w:rPr>
        <w:tab/>
        <w:t xml:space="preserve">порядок </w:t>
      </w:r>
      <w:proofErr w:type="spellStart"/>
      <w:r w:rsidRPr="00304C75">
        <w:rPr>
          <w:rFonts w:ascii="Times New Roman" w:hAnsi="Times New Roman" w:cs="Times New Roman"/>
          <w:sz w:val="24"/>
          <w:szCs w:val="24"/>
        </w:rPr>
        <w:t>оформленияпроцедуры</w:t>
      </w:r>
      <w:proofErr w:type="spellEnd"/>
      <w:r w:rsidRPr="00304C75">
        <w:rPr>
          <w:rFonts w:ascii="Times New Roman" w:hAnsi="Times New Roman" w:cs="Times New Roman"/>
          <w:sz w:val="24"/>
          <w:szCs w:val="24"/>
        </w:rPr>
        <w:t xml:space="preserve"> регистрации в информационной системе маркировки и получения доступа к личному кабинету;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</w:t>
      </w:r>
      <w:r w:rsidRPr="00304C75">
        <w:rPr>
          <w:rFonts w:ascii="Times New Roman" w:hAnsi="Times New Roman" w:cs="Times New Roman"/>
          <w:sz w:val="24"/>
          <w:szCs w:val="24"/>
        </w:rPr>
        <w:tab/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C75">
        <w:rPr>
          <w:rFonts w:ascii="Times New Roman" w:hAnsi="Times New Roman" w:cs="Times New Roman"/>
          <w:sz w:val="24"/>
          <w:szCs w:val="24"/>
        </w:rPr>
        <w:t xml:space="preserve">      6.4.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Наличие функциональных знаний: инструкций на рабочие места по выполнению технологических процессов,  внутреннего контроля деятельности структурных подразделений по технологическим процессам; 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правила эксплуатации зданий и сооружений; система технической и противопожарной безопасности.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C75">
        <w:rPr>
          <w:rFonts w:ascii="Times New Roman" w:hAnsi="Times New Roman" w:cs="Times New Roman"/>
          <w:sz w:val="24"/>
          <w:szCs w:val="24"/>
        </w:rPr>
        <w:t xml:space="preserve">       6.5.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>Наличие базовых умений: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C75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304C75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проведение плановых и внеплановых документарных (камеральных) проверок;  формирование плана проведения проверок полноты исчисления и уплаты налогов в связи с совершением сделок между взаимозависимыми лицами; </w:t>
      </w:r>
      <w:r w:rsidRPr="00304C75">
        <w:rPr>
          <w:rFonts w:ascii="Times New Roman" w:hAnsi="Times New Roman" w:cs="Times New Roman"/>
          <w:sz w:val="24"/>
          <w:szCs w:val="24"/>
        </w:rPr>
        <w:lastRenderedPageBreak/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  <w:proofErr w:type="gramEnd"/>
      <w:r w:rsidRPr="00304C75">
        <w:rPr>
          <w:rFonts w:ascii="Times New Roman" w:hAnsi="Times New Roman" w:cs="Times New Roman"/>
          <w:sz w:val="24"/>
          <w:szCs w:val="24"/>
        </w:rPr>
        <w:t xml:space="preserve"> составление акта по результатам проведения камеральной налоговой проверки; расчет налога на добавленную стоимость. 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C75">
        <w:rPr>
          <w:rFonts w:ascii="Times New Roman" w:hAnsi="Times New Roman" w:cs="Times New Roman"/>
          <w:sz w:val="24"/>
          <w:szCs w:val="24"/>
        </w:rPr>
        <w:t>6.7. Наличие функциональных умений:</w:t>
      </w:r>
    </w:p>
    <w:p w:rsidR="00D90DE7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4C75">
        <w:rPr>
          <w:rFonts w:ascii="Times New Roman" w:hAnsi="Times New Roman" w:cs="Times New Roman"/>
          <w:sz w:val="24"/>
          <w:szCs w:val="24"/>
        </w:rPr>
        <w:t>умение эффективно планировать, организовывать работу и контролировать ее выполнение;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документов.</w:t>
      </w:r>
      <w:proofErr w:type="gramEnd"/>
    </w:p>
    <w:p w:rsidR="00304C75" w:rsidRPr="001519F9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1519F9" w:rsidRDefault="00A226A0" w:rsidP="001519F9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519F9">
        <w:rPr>
          <w:rFonts w:ascii="Times New Roman" w:hAnsi="Times New Roman" w:cs="Times New Roman"/>
          <w:b/>
          <w:color w:val="000000"/>
          <w:sz w:val="24"/>
          <w:szCs w:val="24"/>
        </w:rPr>
        <w:t>III. Должностные обязанности, права и ответственность</w:t>
      </w:r>
    </w:p>
    <w:p w:rsidR="00A226A0" w:rsidRPr="001519F9" w:rsidRDefault="00635BD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>7</w:t>
      </w:r>
      <w:r w:rsidR="005D4928" w:rsidRPr="001519F9">
        <w:rPr>
          <w:rFonts w:ascii="Times New Roman" w:hAnsi="Times New Roman" w:cs="Times New Roman"/>
          <w:sz w:val="24"/>
          <w:szCs w:val="24"/>
        </w:rPr>
        <w:t>. </w:t>
      </w:r>
      <w:r w:rsidR="00A226A0" w:rsidRPr="001519F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70D8D">
        <w:rPr>
          <w:rFonts w:ascii="Times New Roman" w:hAnsi="Times New Roman" w:cs="Times New Roman"/>
          <w:sz w:val="24"/>
          <w:szCs w:val="24"/>
        </w:rPr>
        <w:t>главного</w:t>
      </w:r>
      <w:r w:rsidR="00A93132" w:rsidRPr="001519F9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A70D8D">
        <w:rPr>
          <w:rFonts w:ascii="Times New Roman" w:hAnsi="Times New Roman" w:cs="Times New Roman"/>
          <w:sz w:val="24"/>
          <w:szCs w:val="24"/>
        </w:rPr>
        <w:t>рственного налогового</w:t>
      </w:r>
      <w:r w:rsidR="00A93132" w:rsidRPr="001519F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70D8D">
        <w:rPr>
          <w:rFonts w:ascii="Times New Roman" w:hAnsi="Times New Roman" w:cs="Times New Roman"/>
          <w:sz w:val="24"/>
          <w:szCs w:val="24"/>
        </w:rPr>
        <w:t>а</w:t>
      </w:r>
      <w:r w:rsidR="00A226A0" w:rsidRPr="001519F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A226A0" w:rsidRPr="001519F9">
        <w:rPr>
          <w:rFonts w:ascii="Times New Roman" w:hAnsi="Times New Roman" w:cs="Times New Roman"/>
          <w:color w:val="000000"/>
          <w:sz w:val="24"/>
          <w:szCs w:val="24"/>
        </w:rPr>
        <w:t xml:space="preserve">статьями 14, </w:t>
      </w:r>
      <w:hyperlink r:id="rId8" w:history="1">
        <w:r w:rsidR="00A226A0" w:rsidRPr="001519F9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="00A226A0" w:rsidRPr="001519F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9" w:history="1">
        <w:r w:rsidR="00A226A0" w:rsidRPr="001519F9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="00A226A0" w:rsidRPr="001519F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A226A0" w:rsidRPr="001519F9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="00A226A0" w:rsidRPr="001519F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</w:t>
      </w:r>
      <w:r w:rsidR="0054403E" w:rsidRPr="001519F9">
        <w:rPr>
          <w:rFonts w:ascii="Times New Roman" w:hAnsi="Times New Roman" w:cs="Times New Roman"/>
          <w:sz w:val="24"/>
          <w:szCs w:val="24"/>
        </w:rPr>
        <w:t> </w:t>
      </w:r>
      <w:r w:rsidR="00A226A0" w:rsidRPr="001519F9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35BD0" w:rsidRPr="001519F9" w:rsidRDefault="00635BD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4E429D" w:rsidRPr="001519F9">
        <w:rPr>
          <w:rFonts w:ascii="Times New Roman" w:hAnsi="Times New Roman" w:cs="Times New Roman"/>
          <w:sz w:val="24"/>
          <w:szCs w:val="24"/>
        </w:rPr>
        <w:t>Инспекцию</w:t>
      </w:r>
      <w:r w:rsidRPr="001519F9">
        <w:rPr>
          <w:rFonts w:ascii="Times New Roman" w:hAnsi="Times New Roman" w:cs="Times New Roman"/>
          <w:sz w:val="24"/>
          <w:szCs w:val="24"/>
        </w:rPr>
        <w:t xml:space="preserve">, </w:t>
      </w:r>
      <w:r w:rsidR="00DC1D66" w:rsidRPr="001519F9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1519F9">
        <w:rPr>
          <w:rFonts w:ascii="Times New Roman" w:hAnsi="Times New Roman" w:cs="Times New Roman"/>
          <w:sz w:val="24"/>
          <w:szCs w:val="24"/>
        </w:rPr>
        <w:t>обязан: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- проводить контрольные мероприятия в отношении организаций-экспортеров и индивидуальных предпринимателей-экспортеров, по обоснованности применения налогоплательщиками налоговой ставки 0 процентов и налоговых вычетов по НДС и налогоплательщиков, заявивших сумму НДС к возмещению из бюджета по налоговому периоду;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 xml:space="preserve">  - принимать участие в подготовке прогноза ожидаемых возвратов (возмещения) по НДС в соответствии со ст. 176, 176.1 НК РФ;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 xml:space="preserve">- осуществлять проведение контрольных мероприятий во исполнение поручений ФНС России в рамках Пилотного проекта по направленным </w:t>
      </w:r>
      <w:proofErr w:type="spellStart"/>
      <w:r w:rsidRPr="00304C75">
        <w:rPr>
          <w:rFonts w:ascii="Times New Roman" w:hAnsi="Times New Roman" w:cs="Times New Roman"/>
          <w:iCs/>
          <w:sz w:val="24"/>
          <w:szCs w:val="24"/>
        </w:rPr>
        <w:t>автоцепочкам</w:t>
      </w:r>
      <w:proofErr w:type="spellEnd"/>
      <w:r w:rsidRPr="00304C75">
        <w:rPr>
          <w:rFonts w:ascii="Times New Roman" w:hAnsi="Times New Roman" w:cs="Times New Roman"/>
          <w:iCs/>
          <w:sz w:val="24"/>
          <w:szCs w:val="24"/>
        </w:rPr>
        <w:t>, сформированным посредством использования инструмента автоматизированного определения выгодоприобретателей по схемам минимизации налога на добавленную стоимость «</w:t>
      </w:r>
      <w:proofErr w:type="spellStart"/>
      <w:r w:rsidRPr="00304C75">
        <w:rPr>
          <w:rFonts w:ascii="Times New Roman" w:hAnsi="Times New Roman" w:cs="Times New Roman"/>
          <w:iCs/>
          <w:sz w:val="24"/>
          <w:szCs w:val="24"/>
        </w:rPr>
        <w:t>Автоцепочки</w:t>
      </w:r>
      <w:proofErr w:type="spellEnd"/>
      <w:r w:rsidRPr="00304C75">
        <w:rPr>
          <w:rFonts w:ascii="Times New Roman" w:hAnsi="Times New Roman" w:cs="Times New Roman"/>
          <w:iCs/>
          <w:sz w:val="24"/>
          <w:szCs w:val="24"/>
        </w:rPr>
        <w:t>» ПП «Контроль НДС»;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 xml:space="preserve">- осуществлять </w:t>
      </w:r>
      <w:proofErr w:type="gramStart"/>
      <w:r w:rsidRPr="00304C75">
        <w:rPr>
          <w:rFonts w:ascii="Times New Roman" w:hAnsi="Times New Roman" w:cs="Times New Roman"/>
          <w:iCs/>
          <w:sz w:val="24"/>
          <w:szCs w:val="24"/>
        </w:rPr>
        <w:t>контроль за</w:t>
      </w:r>
      <w:proofErr w:type="gramEnd"/>
      <w:r w:rsidRPr="00304C75">
        <w:rPr>
          <w:rFonts w:ascii="Times New Roman" w:hAnsi="Times New Roman" w:cs="Times New Roman"/>
          <w:iCs/>
          <w:sz w:val="24"/>
          <w:szCs w:val="24"/>
        </w:rPr>
        <w:t xml:space="preserve"> налогоплательщиками, состоящими на учете в инспекции и попадающими в ветку «Комментарии НП»; 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 xml:space="preserve">- осуществлять </w:t>
      </w:r>
      <w:proofErr w:type="gramStart"/>
      <w:r w:rsidRPr="00304C75">
        <w:rPr>
          <w:rFonts w:ascii="Times New Roman" w:hAnsi="Times New Roman" w:cs="Times New Roman"/>
          <w:iCs/>
          <w:sz w:val="24"/>
          <w:szCs w:val="24"/>
        </w:rPr>
        <w:t>контроль   за</w:t>
      </w:r>
      <w:proofErr w:type="gramEnd"/>
      <w:r w:rsidRPr="00304C75">
        <w:rPr>
          <w:rFonts w:ascii="Times New Roman" w:hAnsi="Times New Roman" w:cs="Times New Roman"/>
          <w:iCs/>
          <w:sz w:val="24"/>
          <w:szCs w:val="24"/>
        </w:rPr>
        <w:t xml:space="preserve"> 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 юридическими лицами и индивидуальными предпринимателями;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-  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- проводить анализ схем уклонения от налогообложения, осуществлять выработку предложений по их предотвращению;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 xml:space="preserve">- осуществлять проведение камерального анализа налоговых деклараций и иных документов, служащих основанием для исчисления и уплаты налогов и сборов;  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-осуществлять проверку обоснованности  применения налогоплательщиком  ставок  налогов и налоговых льгот  в соответствии  с законодательством о налогах и сборах с  истребованием  подтверждающих документов;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 xml:space="preserve">-  проводить рассмотрение правомерности  использования права на освобождение от уплаты НДС в соответствии со ст. 145 НК </w:t>
      </w:r>
      <w:proofErr w:type="gramStart"/>
      <w:r w:rsidRPr="00304C75">
        <w:rPr>
          <w:rFonts w:ascii="Times New Roman" w:hAnsi="Times New Roman" w:cs="Times New Roman"/>
          <w:iCs/>
          <w:sz w:val="24"/>
          <w:szCs w:val="24"/>
        </w:rPr>
        <w:t>РФ</w:t>
      </w:r>
      <w:proofErr w:type="gramEnd"/>
      <w:r w:rsidRPr="00304C75">
        <w:rPr>
          <w:rFonts w:ascii="Times New Roman" w:hAnsi="Times New Roman" w:cs="Times New Roman"/>
          <w:iCs/>
          <w:sz w:val="24"/>
          <w:szCs w:val="24"/>
        </w:rPr>
        <w:t xml:space="preserve"> на основании представленных налогоплательщиками  уведомлений об использовании права на освобождение от уплаты НДС; 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 xml:space="preserve">- выявлять с использованием «Системы ЭОД», АИС Налог-3, налогоплательщиков, систематически заявляющих значительные суммы вычетов по НДС по операциям  на  внутреннем рынке; 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 xml:space="preserve">- проводить контрольные мероприятия по проверке обоснованности заявленного к </w:t>
      </w:r>
      <w:r w:rsidRPr="00304C75">
        <w:rPr>
          <w:rFonts w:ascii="Times New Roman" w:hAnsi="Times New Roman" w:cs="Times New Roman"/>
          <w:iCs/>
          <w:sz w:val="24"/>
          <w:szCs w:val="24"/>
        </w:rPr>
        <w:lastRenderedPageBreak/>
        <w:t>возмещению НДС по операциям   на внутреннем и внешнем рынке, с истребованием у налогоплательщиков необходимых пояснений и документов;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- осуществлять оформление результатов камеральной налоговой проверки в  соответствии с Налоговым кодексом РФ  и подготовку проекта решения;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- осуществлять подготовку заключений о необходимости включения налогоплательщиков в план выездных налоговых проверок;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 xml:space="preserve"> - осуществлять подготовку документов для передачи материалов в Арбитражный Суд в случаях, предусмотренных Налоговым Кодексом РФ;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 xml:space="preserve"> -проводить 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- осуществлять взаимодействие с правоохранительными и иными контролирующими органами по предмету деятельности отдела;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- формировать показатели для отчетности по поручению начальника по предмету деятельности отдела;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- проводить подготовку по поручению начальника отдела информационных материалов для руководства Инспекции по вопросам, находящимся в компетенции отдела;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 xml:space="preserve">            - осуществлять ведение в установленном порядке делопроизводство, хранение и сдача в архив документов отдела; 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 xml:space="preserve">           - осуществлять поиск и обработку информации в федеральных ресурсах и сервисах, сопровождаемые ФКУ «Налог-Сервис» ФНС России, входящие  в компетенцию отдела;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- осуществлять иные функции, предусмотренные Налоговым кодексом, законами и иными нормативными актами Российской Федерации.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9. В целях исполнения возложенных должностных обязанностей главный государственный налоговый инспектор  имеет право: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представлять Инспекцию в органах государственной власти Ростовской области, а также в судебных органах Российской Федерации;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вносить начальнику отдела предложения по совершенствованию налогового администрирования;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запрашивать и получать, в установленном порядке, от  налоговых органов необходимые материалы;</w:t>
      </w:r>
    </w:p>
    <w:p w:rsidR="00304C75" w:rsidRPr="00304C75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осуществлять иные права, предусмотренные положением об   Инспекции, иными нормативными актами.</w:t>
      </w:r>
    </w:p>
    <w:p w:rsidR="00A70D8D" w:rsidRDefault="00304C75" w:rsidP="00304C75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04C75">
        <w:rPr>
          <w:rFonts w:ascii="Times New Roman" w:hAnsi="Times New Roman" w:cs="Times New Roman"/>
          <w:iCs/>
          <w:sz w:val="24"/>
          <w:szCs w:val="24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</w:t>
      </w:r>
      <w:r w:rsidR="00A70D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04C75">
        <w:rPr>
          <w:rFonts w:ascii="Times New Roman" w:hAnsi="Times New Roman" w:cs="Times New Roman"/>
          <w:iCs/>
          <w:sz w:val="24"/>
          <w:szCs w:val="24"/>
        </w:rPr>
        <w:t>2004,</w:t>
      </w:r>
      <w:r w:rsidR="00A70D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04C75">
        <w:rPr>
          <w:rFonts w:ascii="Times New Roman" w:hAnsi="Times New Roman" w:cs="Times New Roman"/>
          <w:iCs/>
          <w:sz w:val="24"/>
          <w:szCs w:val="24"/>
        </w:rPr>
        <w:t xml:space="preserve">N 506 "Об утверждении Положения о Федеральной налоговой службе", положением об Инспекции Федеральной налоговой службы по </w:t>
      </w:r>
      <w:proofErr w:type="spellStart"/>
      <w:r w:rsidRPr="00304C75">
        <w:rPr>
          <w:rFonts w:ascii="Times New Roman" w:hAnsi="Times New Roman" w:cs="Times New Roman"/>
          <w:iCs/>
          <w:sz w:val="24"/>
          <w:szCs w:val="24"/>
        </w:rPr>
        <w:t>г</w:t>
      </w:r>
      <w:proofErr w:type="gramStart"/>
      <w:r w:rsidRPr="00304C75">
        <w:rPr>
          <w:rFonts w:ascii="Times New Roman" w:hAnsi="Times New Roman" w:cs="Times New Roman"/>
          <w:iCs/>
          <w:sz w:val="24"/>
          <w:szCs w:val="24"/>
        </w:rPr>
        <w:t>.Т</w:t>
      </w:r>
      <w:proofErr w:type="gramEnd"/>
      <w:r w:rsidRPr="00304C75">
        <w:rPr>
          <w:rFonts w:ascii="Times New Roman" w:hAnsi="Times New Roman" w:cs="Times New Roman"/>
          <w:iCs/>
          <w:sz w:val="24"/>
          <w:szCs w:val="24"/>
        </w:rPr>
        <w:t>аганрогу</w:t>
      </w:r>
      <w:proofErr w:type="spellEnd"/>
      <w:r w:rsidRPr="00304C75">
        <w:rPr>
          <w:rFonts w:ascii="Times New Roman" w:hAnsi="Times New Roman" w:cs="Times New Roman"/>
          <w:iCs/>
          <w:sz w:val="24"/>
          <w:szCs w:val="24"/>
        </w:rPr>
        <w:t xml:space="preserve"> Ростовской области, утвержденным руководителем УФНС Р</w:t>
      </w:r>
      <w:r w:rsidR="00A70D8D">
        <w:rPr>
          <w:rFonts w:ascii="Times New Roman" w:hAnsi="Times New Roman" w:cs="Times New Roman"/>
          <w:iCs/>
          <w:sz w:val="24"/>
          <w:szCs w:val="24"/>
        </w:rPr>
        <w:t>оссии по Ростовской области 20</w:t>
      </w:r>
      <w:r w:rsidRPr="00304C7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70D8D">
        <w:rPr>
          <w:rFonts w:ascii="Times New Roman" w:hAnsi="Times New Roman" w:cs="Times New Roman"/>
          <w:iCs/>
          <w:sz w:val="24"/>
          <w:szCs w:val="24"/>
        </w:rPr>
        <w:t>августа 2021</w:t>
      </w:r>
      <w:r w:rsidRPr="00304C75">
        <w:rPr>
          <w:rFonts w:ascii="Times New Roman" w:hAnsi="Times New Roman" w:cs="Times New Roman"/>
          <w:iCs/>
          <w:sz w:val="24"/>
          <w:szCs w:val="24"/>
        </w:rPr>
        <w:t xml:space="preserve"> г., приказами (распоряжениями) ФНС России, приказами Управления, Инспекции, поручениями руководства УФНС России по Ростовской области, начальника  Инспекции, заместителя начальника Инспекции, курирующего отдел камеральных проверок № 1, начальника отдела, заместителя начальника отдела.</w:t>
      </w:r>
    </w:p>
    <w:p w:rsidR="00635BD0" w:rsidRPr="001519F9" w:rsidRDefault="00635BD0" w:rsidP="00304C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 w:rsidR="00D46887" w:rsidRPr="001519F9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D46887" w:rsidRPr="001519F9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1519F9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4380" w:rsidRPr="00B675CB" w:rsidRDefault="00874380" w:rsidP="00B675C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675CB" w:rsidRPr="001519F9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1519F9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46887" w:rsidRPr="001519F9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1519F9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6B0CCB" w:rsidRPr="001519F9" w:rsidRDefault="00D46887" w:rsidP="001519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         </w:t>
      </w:r>
      <w:r w:rsidR="006B0CCB" w:rsidRPr="001519F9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сборах;</w:t>
      </w:r>
    </w:p>
    <w:p w:rsidR="00D46887" w:rsidRPr="001519F9" w:rsidRDefault="00D46887" w:rsidP="001519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19F9">
        <w:rPr>
          <w:rFonts w:ascii="Times New Roman" w:hAnsi="Times New Roman"/>
          <w:sz w:val="24"/>
          <w:szCs w:val="24"/>
        </w:rPr>
        <w:lastRenderedPageBreak/>
        <w:t>-  подготовки  предложений по совершенствованию организации контрольной  работы;</w:t>
      </w:r>
    </w:p>
    <w:p w:rsidR="00D46887" w:rsidRPr="001519F9" w:rsidRDefault="00D46887" w:rsidP="001519F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519F9">
        <w:rPr>
          <w:rFonts w:ascii="Times New Roman" w:hAnsi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D46887" w:rsidRPr="001519F9" w:rsidRDefault="00D46887" w:rsidP="001519F9">
      <w:pPr>
        <w:pStyle w:val="a3"/>
        <w:ind w:firstLine="708"/>
      </w:pPr>
      <w:r w:rsidRPr="001519F9">
        <w:t>- вносить начальнику отдела предложения по совершенствованию налогового     администрирования;</w:t>
      </w:r>
    </w:p>
    <w:p w:rsidR="00D1534B" w:rsidRPr="001519F9" w:rsidRDefault="00D46887" w:rsidP="001519F9">
      <w:pPr>
        <w:pStyle w:val="a3"/>
        <w:ind w:firstLine="708"/>
      </w:pPr>
      <w:r w:rsidRPr="001519F9">
        <w:t>- осуществлять иные права, предусмотренные положением об инспекции, иными нормативными актами.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ab/>
        <w:t xml:space="preserve">- 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актам; 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ab/>
        <w:t>- иным вопросам, предусмотренным положением об Инспекции, иными нормативными актами.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46887" w:rsidRPr="001519F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519F9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D46887" w:rsidRPr="001519F9" w:rsidRDefault="00874380" w:rsidP="001519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9F9">
        <w:rPr>
          <w:rFonts w:ascii="Times New Roman" w:hAnsi="Times New Roman"/>
          <w:sz w:val="24"/>
          <w:szCs w:val="24"/>
        </w:rPr>
        <w:tab/>
      </w:r>
      <w:r w:rsidR="00D46887" w:rsidRPr="001519F9">
        <w:rPr>
          <w:rFonts w:ascii="Times New Roman" w:hAnsi="Times New Roman"/>
          <w:sz w:val="24"/>
          <w:szCs w:val="24"/>
        </w:rPr>
        <w:t xml:space="preserve">- 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D46887" w:rsidRPr="001519F9" w:rsidRDefault="00D46887" w:rsidP="001519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9F9">
        <w:rPr>
          <w:rFonts w:ascii="Times New Roman" w:hAnsi="Times New Roman"/>
          <w:sz w:val="24"/>
          <w:szCs w:val="24"/>
        </w:rPr>
        <w:tab/>
        <w:t xml:space="preserve">- </w:t>
      </w:r>
      <w:proofErr w:type="gramStart"/>
      <w:r w:rsidRPr="001519F9">
        <w:rPr>
          <w:rFonts w:ascii="Times New Roman" w:hAnsi="Times New Roman"/>
          <w:sz w:val="24"/>
          <w:szCs w:val="24"/>
        </w:rPr>
        <w:t>возникающим</w:t>
      </w:r>
      <w:proofErr w:type="gramEnd"/>
      <w:r w:rsidRPr="001519F9">
        <w:rPr>
          <w:rFonts w:ascii="Times New Roman" w:hAnsi="Times New Roman"/>
          <w:sz w:val="24"/>
          <w:szCs w:val="24"/>
        </w:rPr>
        <w:t xml:space="preserve"> при рассмотрении инспекцией заявлений, жалоб физических лиц; </w:t>
      </w:r>
    </w:p>
    <w:p w:rsidR="00D46887" w:rsidRPr="001519F9" w:rsidRDefault="00D46887" w:rsidP="001519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9F9">
        <w:rPr>
          <w:rFonts w:ascii="Times New Roman" w:hAnsi="Times New Roman"/>
          <w:sz w:val="24"/>
          <w:szCs w:val="24"/>
        </w:rPr>
        <w:tab/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4380" w:rsidRPr="001519F9" w:rsidRDefault="00D46887" w:rsidP="001519F9">
      <w:pPr>
        <w:pStyle w:val="a3"/>
        <w:ind w:firstLine="708"/>
      </w:pPr>
      <w:r w:rsidRPr="001519F9">
        <w:t>- предусмотренным положением об инспекции, иными нормативными актами, административным регламентом управления;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ab/>
        <w:t>иным вопросам, предусмотренным положением об Инспекции, иными нормативными актами.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1519F9" w:rsidRDefault="00874380" w:rsidP="001519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9F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</w:t>
      </w:r>
      <w:r w:rsidRPr="00B675CB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B675CB" w:rsidRPr="00B675CB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B675CB" w:rsidRPr="00151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19F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14. </w:t>
      </w:r>
      <w:r w:rsidR="008934D3" w:rsidRPr="001519F9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1519F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B0CCB" w:rsidRPr="001519F9" w:rsidRDefault="006B0CCB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>- подготовке нормативных актов, утверждаемых государственными органами местного самоуправления по вопросам налогов и сборов;</w:t>
      </w:r>
      <w:r w:rsidRPr="001519F9">
        <w:rPr>
          <w:rFonts w:ascii="Times New Roman" w:hAnsi="Times New Roman" w:cs="Times New Roman"/>
          <w:sz w:val="24"/>
          <w:szCs w:val="24"/>
        </w:rPr>
        <w:tab/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15. </w:t>
      </w:r>
      <w:r w:rsidR="008934D3" w:rsidRPr="001519F9">
        <w:rPr>
          <w:rFonts w:ascii="Times New Roman" w:hAnsi="Times New Roman" w:cs="Times New Roman"/>
          <w:sz w:val="24"/>
          <w:szCs w:val="24"/>
        </w:rPr>
        <w:t>Главный госу</w:t>
      </w:r>
      <w:r w:rsidR="001519F9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  <w:r w:rsidRPr="001519F9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74380" w:rsidRPr="001519F9" w:rsidRDefault="006B0CCB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1519F9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874380" w:rsidRDefault="006B0CCB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- </w:t>
      </w:r>
      <w:r w:rsidR="00A70D8D">
        <w:rPr>
          <w:rFonts w:ascii="Times New Roman" w:hAnsi="Times New Roman" w:cs="Times New Roman"/>
          <w:sz w:val="24"/>
          <w:szCs w:val="24"/>
        </w:rPr>
        <w:t>положения</w:t>
      </w:r>
      <w:r w:rsidR="00874380" w:rsidRPr="001519F9">
        <w:rPr>
          <w:rFonts w:ascii="Times New Roman" w:hAnsi="Times New Roman" w:cs="Times New Roman"/>
          <w:sz w:val="24"/>
          <w:szCs w:val="24"/>
        </w:rPr>
        <w:t xml:space="preserve"> об </w:t>
      </w:r>
      <w:r w:rsidR="00A70D8D">
        <w:rPr>
          <w:rFonts w:ascii="Times New Roman" w:hAnsi="Times New Roman" w:cs="Times New Roman"/>
          <w:sz w:val="24"/>
          <w:szCs w:val="24"/>
        </w:rPr>
        <w:t>отделе</w:t>
      </w:r>
      <w:r w:rsidR="00874380" w:rsidRPr="001519F9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C41C59" w:rsidRPr="00C41C59" w:rsidRDefault="00C41C59" w:rsidP="00C41C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C59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C41C59" w:rsidRPr="00C41C59" w:rsidRDefault="00C41C59" w:rsidP="00C41C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1C59">
        <w:rPr>
          <w:rFonts w:ascii="Times New Roman" w:hAnsi="Times New Roman" w:cs="Times New Roman"/>
          <w:sz w:val="24"/>
          <w:szCs w:val="24"/>
        </w:rPr>
        <w:t>- всесторонней и  комплексной оценке деятельности государственных гражданских служащих;</w:t>
      </w:r>
    </w:p>
    <w:p w:rsidR="00874380" w:rsidRPr="001519F9" w:rsidRDefault="007C15AD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1519F9">
        <w:rPr>
          <w:rFonts w:ascii="Times New Roman" w:hAnsi="Times New Roman" w:cs="Times New Roman"/>
          <w:sz w:val="24"/>
          <w:szCs w:val="24"/>
        </w:rPr>
        <w:t xml:space="preserve">иных актов по поручению  </w:t>
      </w:r>
      <w:r w:rsidR="00FB3E88" w:rsidRPr="001519F9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874380" w:rsidRPr="001519F9">
        <w:rPr>
          <w:rFonts w:ascii="Times New Roman" w:hAnsi="Times New Roman" w:cs="Times New Roman"/>
          <w:sz w:val="24"/>
          <w:szCs w:val="24"/>
        </w:rPr>
        <w:t>.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1519F9" w:rsidRDefault="00874380" w:rsidP="001519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9F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961973" w:rsidRPr="001519F9">
        <w:rPr>
          <w:rFonts w:ascii="Times New Roman" w:hAnsi="Times New Roman" w:cs="Times New Roman"/>
          <w:sz w:val="24"/>
          <w:szCs w:val="24"/>
        </w:rPr>
        <w:t xml:space="preserve"> </w:t>
      </w:r>
      <w:r w:rsidR="008934D3" w:rsidRPr="001519F9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свои действия </w:t>
      </w:r>
      <w:r w:rsidRPr="001519F9">
        <w:rPr>
          <w:rFonts w:ascii="Times New Roman" w:hAnsi="Times New Roman" w:cs="Times New Roman"/>
          <w:sz w:val="24"/>
          <w:szCs w:val="24"/>
        </w:rPr>
        <w:t>в сроки, установленные законодательными и иными нормативными правовыми актами Российской Федерации.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1519F9" w:rsidRDefault="00874380" w:rsidP="001519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9F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1519F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934D3" w:rsidRPr="001519F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1519F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1519F9">
          <w:rPr>
            <w:rFonts w:ascii="Times New Roman" w:hAnsi="Times New Roman" w:cs="Times New Roman"/>
            <w:bCs/>
            <w:sz w:val="24"/>
            <w:szCs w:val="24"/>
          </w:rPr>
          <w:t>общих принципов</w:t>
        </w:r>
      </w:hyperlink>
      <w:r w:rsidRPr="001519F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2" w:history="1">
        <w:r w:rsidRPr="001519F9">
          <w:rPr>
            <w:rFonts w:ascii="Times New Roman" w:hAnsi="Times New Roman" w:cs="Times New Roman"/>
            <w:bCs/>
            <w:sz w:val="24"/>
            <w:szCs w:val="24"/>
          </w:rPr>
          <w:t>Указом</w:t>
        </w:r>
      </w:hyperlink>
      <w:r w:rsidRPr="001519F9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</w:t>
      </w:r>
      <w:r w:rsidRPr="001519F9">
        <w:rPr>
          <w:rFonts w:ascii="Times New Roman" w:hAnsi="Times New Roman" w:cs="Times New Roman"/>
          <w:sz w:val="24"/>
          <w:szCs w:val="24"/>
        </w:rPr>
        <w:br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Pr="001519F9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1519F9">
        <w:rPr>
          <w:rFonts w:ascii="Times New Roman" w:hAnsi="Times New Roman"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1519F9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2002, № 33, </w:t>
      </w:r>
      <w:r w:rsidRPr="001519F9">
        <w:rPr>
          <w:rFonts w:ascii="Times New Roman" w:hAnsi="Times New Roman" w:cs="Times New Roman"/>
          <w:sz w:val="24"/>
          <w:szCs w:val="24"/>
        </w:rPr>
        <w:lastRenderedPageBreak/>
        <w:t xml:space="preserve">ст.3196; 2009, № 29, ст.3658), и требований к служебному поведению, установленных </w:t>
      </w:r>
      <w:hyperlink r:id="rId13" w:history="1">
        <w:r w:rsidRPr="001519F9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Pr="001519F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519F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1519F9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13D46" w:rsidRPr="001519F9" w:rsidRDefault="00813D46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1519F9" w:rsidRDefault="00874380" w:rsidP="001519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9F9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1519F9">
          <w:rPr>
            <w:rFonts w:ascii="Times New Roman" w:hAnsi="Times New Roman" w:cs="Times New Roman"/>
            <w:b/>
            <w:bCs/>
            <w:sz w:val="24"/>
            <w:szCs w:val="24"/>
          </w:rPr>
          <w:t>административным регламентом</w:t>
        </w:r>
      </w:hyperlink>
      <w:r w:rsidRPr="001519F9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C41C59">
        <w:rPr>
          <w:rFonts w:ascii="Times New Roman" w:hAnsi="Times New Roman" w:cs="Times New Roman"/>
          <w:sz w:val="24"/>
          <w:szCs w:val="24"/>
        </w:rPr>
        <w:t>главный</w:t>
      </w:r>
      <w:r w:rsidR="00C41C59" w:rsidRPr="001519F9">
        <w:rPr>
          <w:rFonts w:ascii="Times New Roman" w:hAnsi="Times New Roman" w:cs="Times New Roman"/>
          <w:sz w:val="24"/>
          <w:szCs w:val="24"/>
        </w:rPr>
        <w:t xml:space="preserve"> </w:t>
      </w:r>
      <w:r w:rsidR="00C41C5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41C59" w:rsidRPr="001519F9">
        <w:rPr>
          <w:rFonts w:ascii="Times New Roman" w:hAnsi="Times New Roman" w:cs="Times New Roman"/>
          <w:sz w:val="24"/>
          <w:szCs w:val="24"/>
        </w:rPr>
        <w:t xml:space="preserve"> </w:t>
      </w:r>
      <w:r w:rsidRPr="001519F9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 оказания следующих видов государственных услуг:</w:t>
      </w:r>
    </w:p>
    <w:p w:rsidR="00874380" w:rsidRPr="001519F9" w:rsidRDefault="00961973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1519F9">
        <w:rPr>
          <w:rFonts w:ascii="Times New Roman" w:hAnsi="Times New Roman" w:cs="Times New Roman"/>
          <w:sz w:val="24"/>
          <w:szCs w:val="24"/>
        </w:rPr>
        <w:tab/>
        <w:t xml:space="preserve">информирование налогоплательщиков по вопросам функционирования </w:t>
      </w:r>
      <w:r w:rsidR="008934D3" w:rsidRPr="001519F9">
        <w:rPr>
          <w:rFonts w:ascii="Times New Roman" w:hAnsi="Times New Roman" w:cs="Times New Roman"/>
          <w:sz w:val="24"/>
          <w:szCs w:val="24"/>
        </w:rPr>
        <w:t>отдела и</w:t>
      </w:r>
      <w:r w:rsidR="00874380" w:rsidRPr="001519F9">
        <w:rPr>
          <w:rFonts w:ascii="Times New Roman" w:hAnsi="Times New Roman" w:cs="Times New Roman"/>
          <w:sz w:val="24"/>
          <w:szCs w:val="24"/>
        </w:rPr>
        <w:t xml:space="preserve">нспекции по  результатам контрольной деятельности; </w:t>
      </w:r>
    </w:p>
    <w:p w:rsidR="00874380" w:rsidRPr="001519F9" w:rsidRDefault="00961973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1519F9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8934D3" w:rsidRPr="001519F9">
        <w:rPr>
          <w:rFonts w:ascii="Times New Roman" w:hAnsi="Times New Roman" w:cs="Times New Roman"/>
          <w:sz w:val="24"/>
          <w:szCs w:val="24"/>
        </w:rPr>
        <w:t xml:space="preserve"> в пределах компетенции</w:t>
      </w:r>
      <w:r w:rsidR="00874380" w:rsidRPr="001519F9">
        <w:rPr>
          <w:rFonts w:ascii="Times New Roman" w:hAnsi="Times New Roman" w:cs="Times New Roman"/>
          <w:sz w:val="24"/>
          <w:szCs w:val="24"/>
        </w:rPr>
        <w:t>;</w:t>
      </w:r>
    </w:p>
    <w:p w:rsidR="00874380" w:rsidRPr="001519F9" w:rsidRDefault="00961973" w:rsidP="00CC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- </w:t>
      </w:r>
      <w:r w:rsidR="00874380" w:rsidRPr="001519F9">
        <w:rPr>
          <w:rFonts w:ascii="Times New Roman" w:hAnsi="Times New Roman" w:cs="Times New Roman"/>
          <w:sz w:val="24"/>
          <w:szCs w:val="24"/>
        </w:rPr>
        <w:t>иных государственных услуг.</w:t>
      </w:r>
    </w:p>
    <w:p w:rsidR="00961973" w:rsidRPr="001519F9" w:rsidRDefault="00961973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1519F9" w:rsidRDefault="00874380" w:rsidP="001519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9F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8934D3" w:rsidRPr="001519F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1519F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>своевременность и оперативность выполнения поручений;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>качество предоставления государственных услуг;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74380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0B5F1B" w:rsidRPr="001519F9" w:rsidRDefault="00874380" w:rsidP="00151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19F9">
        <w:rPr>
          <w:rFonts w:ascii="Times New Roman" w:hAnsi="Times New Roman" w:cs="Times New Roman"/>
          <w:sz w:val="24"/>
          <w:szCs w:val="24"/>
        </w:rPr>
        <w:t>осознание ответственности за последствия своих действий.</w:t>
      </w:r>
    </w:p>
    <w:p w:rsidR="000B5F1B" w:rsidRPr="001519F9" w:rsidRDefault="000B5F1B" w:rsidP="001519F9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519F9" w:rsidRDefault="001519F9" w:rsidP="001519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4213C4">
        <w:rPr>
          <w:rFonts w:ascii="Times New Roman" w:hAnsi="Times New Roman"/>
          <w:sz w:val="24"/>
          <w:szCs w:val="24"/>
        </w:rPr>
        <w:t>ачальник отдела</w:t>
      </w:r>
    </w:p>
    <w:p w:rsidR="001519F9" w:rsidRPr="004213C4" w:rsidRDefault="001519F9" w:rsidP="001519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13C4">
        <w:rPr>
          <w:rFonts w:ascii="Times New Roman" w:hAnsi="Times New Roman"/>
          <w:sz w:val="24"/>
          <w:szCs w:val="24"/>
        </w:rPr>
        <w:t xml:space="preserve">камеральных проверок №1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4213C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О.А. </w:t>
      </w:r>
      <w:proofErr w:type="spellStart"/>
      <w:r>
        <w:rPr>
          <w:rFonts w:ascii="Times New Roman" w:hAnsi="Times New Roman"/>
          <w:sz w:val="24"/>
          <w:szCs w:val="24"/>
        </w:rPr>
        <w:t>Корягина</w:t>
      </w:r>
      <w:proofErr w:type="spellEnd"/>
    </w:p>
    <w:p w:rsidR="001519F9" w:rsidRDefault="001519F9" w:rsidP="001519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19F9" w:rsidRDefault="001519F9" w:rsidP="001519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19F9" w:rsidRDefault="001519F9" w:rsidP="001519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A47">
        <w:rPr>
          <w:rFonts w:ascii="Times New Roman" w:hAnsi="Times New Roman"/>
          <w:sz w:val="24"/>
          <w:szCs w:val="24"/>
        </w:rPr>
        <w:t xml:space="preserve">Заместитель начальника </w:t>
      </w:r>
    </w:p>
    <w:p w:rsidR="001519F9" w:rsidRDefault="001519F9" w:rsidP="001519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2ABF">
        <w:rPr>
          <w:rFonts w:ascii="Times New Roman" w:eastAsia="Times New Roman" w:hAnsi="Times New Roman"/>
          <w:sz w:val="24"/>
          <w:szCs w:val="24"/>
          <w:lang w:eastAsia="ru-RU"/>
        </w:rPr>
        <w:t>ИФНС России по г. Таганрогу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В.А.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Строителева</w:t>
      </w:r>
      <w:proofErr w:type="spellEnd"/>
    </w:p>
    <w:p w:rsidR="001519F9" w:rsidRDefault="001519F9" w:rsidP="001519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Ростовской области</w:t>
      </w:r>
    </w:p>
    <w:p w:rsidR="000B5F1B" w:rsidRDefault="000B5F1B" w:rsidP="000B5F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5F1B" w:rsidRDefault="000B5F1B" w:rsidP="000B5F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5F1B" w:rsidRDefault="000B5F1B" w:rsidP="000B5F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5F1B" w:rsidRDefault="000B5F1B" w:rsidP="000B5F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5F1B" w:rsidRPr="00B42311" w:rsidRDefault="000B5F1B" w:rsidP="00175F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5F1B" w:rsidRPr="00B42311" w:rsidRDefault="000B5F1B" w:rsidP="000B5F1B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B42311">
        <w:rPr>
          <w:rFonts w:ascii="Times New Roman" w:eastAsia="Times New Roman" w:hAnsi="Times New Roman"/>
          <w:b/>
          <w:sz w:val="24"/>
          <w:szCs w:val="24"/>
        </w:rPr>
        <w:lastRenderedPageBreak/>
        <w:t>Лист ознакомления</w:t>
      </w:r>
    </w:p>
    <w:p w:rsidR="000B5F1B" w:rsidRPr="00B42311" w:rsidRDefault="000B5F1B" w:rsidP="000B5F1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012"/>
        <w:gridCol w:w="1701"/>
      </w:tblGrid>
      <w:tr w:rsidR="000B5F1B" w:rsidRPr="00B42311" w:rsidTr="00D9444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1B" w:rsidRPr="00B42311" w:rsidRDefault="000B5F1B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1B" w:rsidRPr="00B42311" w:rsidRDefault="000B5F1B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1B" w:rsidRPr="00B42311" w:rsidRDefault="000B5F1B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1B" w:rsidRPr="00B42311" w:rsidRDefault="000B5F1B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F1B" w:rsidRPr="00B42311" w:rsidRDefault="000B5F1B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0B5F1B" w:rsidRPr="00B42311" w:rsidTr="00D9444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1B" w:rsidRPr="00B42311" w:rsidRDefault="000B5F1B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1B" w:rsidRPr="00B42311" w:rsidRDefault="000B5F1B" w:rsidP="00D944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1B" w:rsidRPr="00B42311" w:rsidRDefault="000B5F1B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1B" w:rsidRPr="00B42311" w:rsidRDefault="000B5F1B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F1B" w:rsidRPr="00B42311" w:rsidRDefault="000B5F1B" w:rsidP="00D94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B5F1B" w:rsidRPr="00B42311" w:rsidRDefault="000B5F1B" w:rsidP="000B5F1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B5F1B" w:rsidRPr="00B42311" w:rsidRDefault="000B5F1B" w:rsidP="000B5F1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B5F1B" w:rsidRPr="00B42311" w:rsidRDefault="000B5F1B" w:rsidP="000B5F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5F1B" w:rsidRPr="00B42311" w:rsidRDefault="000B5F1B" w:rsidP="000B5F1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5F1B" w:rsidRPr="00B42311" w:rsidRDefault="000B5F1B" w:rsidP="000B5F1B">
      <w:pPr>
        <w:rPr>
          <w:lang w:eastAsia="ru-RU"/>
        </w:rPr>
      </w:pPr>
    </w:p>
    <w:p w:rsidR="000B5F1B" w:rsidRPr="0024665E" w:rsidRDefault="000B5F1B" w:rsidP="000B5F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4380" w:rsidRPr="000B5F1B" w:rsidRDefault="00874380" w:rsidP="000B5F1B">
      <w:pPr>
        <w:rPr>
          <w:lang w:eastAsia="ru-RU"/>
        </w:rPr>
      </w:pPr>
    </w:p>
    <w:sectPr w:rsidR="00874380" w:rsidRPr="000B5F1B" w:rsidSect="00175F19">
      <w:headerReference w:type="default" r:id="rId15"/>
      <w:pgSz w:w="11906" w:h="16838"/>
      <w:pgMar w:top="851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5A1" w:rsidRDefault="005D35A1" w:rsidP="00175F19">
      <w:pPr>
        <w:spacing w:after="0" w:line="240" w:lineRule="auto"/>
      </w:pPr>
      <w:r>
        <w:separator/>
      </w:r>
    </w:p>
  </w:endnote>
  <w:endnote w:type="continuationSeparator" w:id="0">
    <w:p w:rsidR="005D35A1" w:rsidRDefault="005D35A1" w:rsidP="0017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5A1" w:rsidRDefault="005D35A1" w:rsidP="00175F19">
      <w:pPr>
        <w:spacing w:after="0" w:line="240" w:lineRule="auto"/>
      </w:pPr>
      <w:r>
        <w:separator/>
      </w:r>
    </w:p>
  </w:footnote>
  <w:footnote w:type="continuationSeparator" w:id="0">
    <w:p w:rsidR="005D35A1" w:rsidRDefault="005D35A1" w:rsidP="00175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9902083"/>
      <w:docPartObj>
        <w:docPartGallery w:val="Page Numbers (Top of Page)"/>
        <w:docPartUnique/>
      </w:docPartObj>
    </w:sdtPr>
    <w:sdtEndPr/>
    <w:sdtContent>
      <w:p w:rsidR="00175F19" w:rsidRDefault="00175F1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932">
          <w:rPr>
            <w:noProof/>
          </w:rPr>
          <w:t>10</w:t>
        </w:r>
        <w:r>
          <w:fldChar w:fldCharType="end"/>
        </w:r>
      </w:p>
    </w:sdtContent>
  </w:sdt>
  <w:p w:rsidR="00175F19" w:rsidRDefault="00175F1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22742"/>
    <w:rsid w:val="00036B52"/>
    <w:rsid w:val="00060573"/>
    <w:rsid w:val="0007161A"/>
    <w:rsid w:val="00092A33"/>
    <w:rsid w:val="000B5F1B"/>
    <w:rsid w:val="00113D27"/>
    <w:rsid w:val="001519F9"/>
    <w:rsid w:val="00175F19"/>
    <w:rsid w:val="001B302B"/>
    <w:rsid w:val="001F7D95"/>
    <w:rsid w:val="00210970"/>
    <w:rsid w:val="00215EF1"/>
    <w:rsid w:val="00227E07"/>
    <w:rsid w:val="00240E14"/>
    <w:rsid w:val="0024665E"/>
    <w:rsid w:val="002A0BB0"/>
    <w:rsid w:val="002A0BB6"/>
    <w:rsid w:val="002A6587"/>
    <w:rsid w:val="002D1086"/>
    <w:rsid w:val="002D6CBA"/>
    <w:rsid w:val="00304B0C"/>
    <w:rsid w:val="00304C75"/>
    <w:rsid w:val="003709A0"/>
    <w:rsid w:val="003B5673"/>
    <w:rsid w:val="004330FF"/>
    <w:rsid w:val="00462ED0"/>
    <w:rsid w:val="00465C89"/>
    <w:rsid w:val="004718F9"/>
    <w:rsid w:val="004E429D"/>
    <w:rsid w:val="004F1894"/>
    <w:rsid w:val="004F3B97"/>
    <w:rsid w:val="00513097"/>
    <w:rsid w:val="0054403E"/>
    <w:rsid w:val="005931D7"/>
    <w:rsid w:val="005D35A1"/>
    <w:rsid w:val="005D4928"/>
    <w:rsid w:val="00610013"/>
    <w:rsid w:val="00635BD0"/>
    <w:rsid w:val="006B0154"/>
    <w:rsid w:val="006B0CCB"/>
    <w:rsid w:val="006C502C"/>
    <w:rsid w:val="006E5792"/>
    <w:rsid w:val="0074624C"/>
    <w:rsid w:val="007746F0"/>
    <w:rsid w:val="00781F36"/>
    <w:rsid w:val="007825EA"/>
    <w:rsid w:val="007C15AD"/>
    <w:rsid w:val="007C4B4A"/>
    <w:rsid w:val="008005FD"/>
    <w:rsid w:val="00813D46"/>
    <w:rsid w:val="00874380"/>
    <w:rsid w:val="0088532D"/>
    <w:rsid w:val="008934D3"/>
    <w:rsid w:val="008A419B"/>
    <w:rsid w:val="008B145E"/>
    <w:rsid w:val="008F7B67"/>
    <w:rsid w:val="00960EA3"/>
    <w:rsid w:val="0096168C"/>
    <w:rsid w:val="00961973"/>
    <w:rsid w:val="00981A49"/>
    <w:rsid w:val="00992996"/>
    <w:rsid w:val="009A11D3"/>
    <w:rsid w:val="00A06D33"/>
    <w:rsid w:val="00A224AF"/>
    <w:rsid w:val="00A226A0"/>
    <w:rsid w:val="00A70D8D"/>
    <w:rsid w:val="00A93132"/>
    <w:rsid w:val="00A97F0B"/>
    <w:rsid w:val="00AA6F9E"/>
    <w:rsid w:val="00AB57BA"/>
    <w:rsid w:val="00AE2AD7"/>
    <w:rsid w:val="00AE6848"/>
    <w:rsid w:val="00B22BBC"/>
    <w:rsid w:val="00B45158"/>
    <w:rsid w:val="00B511E3"/>
    <w:rsid w:val="00B675CB"/>
    <w:rsid w:val="00B84DD7"/>
    <w:rsid w:val="00BD1950"/>
    <w:rsid w:val="00BF1A86"/>
    <w:rsid w:val="00C3457E"/>
    <w:rsid w:val="00C41C59"/>
    <w:rsid w:val="00CC7D55"/>
    <w:rsid w:val="00D11FCE"/>
    <w:rsid w:val="00D1534B"/>
    <w:rsid w:val="00D34419"/>
    <w:rsid w:val="00D46887"/>
    <w:rsid w:val="00D54828"/>
    <w:rsid w:val="00D83DA6"/>
    <w:rsid w:val="00D90DE7"/>
    <w:rsid w:val="00D934CE"/>
    <w:rsid w:val="00DA0932"/>
    <w:rsid w:val="00DA28AF"/>
    <w:rsid w:val="00DC1434"/>
    <w:rsid w:val="00DC1D66"/>
    <w:rsid w:val="00DD3662"/>
    <w:rsid w:val="00DD51C1"/>
    <w:rsid w:val="00E22A5F"/>
    <w:rsid w:val="00E3461C"/>
    <w:rsid w:val="00E505FF"/>
    <w:rsid w:val="00E51DE7"/>
    <w:rsid w:val="00E95914"/>
    <w:rsid w:val="00EB20BF"/>
    <w:rsid w:val="00EB436E"/>
    <w:rsid w:val="00EC1A17"/>
    <w:rsid w:val="00EE5EAC"/>
    <w:rsid w:val="00F01AC1"/>
    <w:rsid w:val="00F22A14"/>
    <w:rsid w:val="00F35291"/>
    <w:rsid w:val="00F602A4"/>
    <w:rsid w:val="00F94F23"/>
    <w:rsid w:val="00FB2EB9"/>
    <w:rsid w:val="00FB3E88"/>
    <w:rsid w:val="00FC1013"/>
    <w:rsid w:val="00FF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D90DE7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D90DE7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D90DE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D90DE7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Body Text Indent"/>
    <w:basedOn w:val="a"/>
    <w:link w:val="ad"/>
    <w:uiPriority w:val="99"/>
    <w:semiHidden/>
    <w:unhideWhenUsed/>
    <w:rsid w:val="00DC1D6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DC1D66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DC1D6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C1D66"/>
    <w:rPr>
      <w:sz w:val="16"/>
      <w:szCs w:val="16"/>
      <w:lang w:eastAsia="en-US"/>
    </w:rPr>
  </w:style>
  <w:style w:type="paragraph" w:styleId="ae">
    <w:name w:val="header"/>
    <w:basedOn w:val="a"/>
    <w:link w:val="af"/>
    <w:uiPriority w:val="99"/>
    <w:unhideWhenUsed/>
    <w:rsid w:val="00175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75F19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175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75F1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D90DE7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D90DE7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D90DE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D90DE7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Body Text Indent"/>
    <w:basedOn w:val="a"/>
    <w:link w:val="ad"/>
    <w:uiPriority w:val="99"/>
    <w:semiHidden/>
    <w:unhideWhenUsed/>
    <w:rsid w:val="00DC1D6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DC1D66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DC1D6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C1D66"/>
    <w:rPr>
      <w:sz w:val="16"/>
      <w:szCs w:val="16"/>
      <w:lang w:eastAsia="en-US"/>
    </w:rPr>
  </w:style>
  <w:style w:type="paragraph" w:styleId="ae">
    <w:name w:val="header"/>
    <w:basedOn w:val="a"/>
    <w:link w:val="af"/>
    <w:uiPriority w:val="99"/>
    <w:unhideWhenUsed/>
    <w:rsid w:val="00175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75F19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175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75F1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5177</Words>
  <Characters>29511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34619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Ирина Александровна Размахаева</cp:lastModifiedBy>
  <cp:revision>2</cp:revision>
  <cp:lastPrinted>2019-12-24T15:18:00Z</cp:lastPrinted>
  <dcterms:created xsi:type="dcterms:W3CDTF">2021-12-09T09:28:00Z</dcterms:created>
  <dcterms:modified xsi:type="dcterms:W3CDTF">2021-12-09T09:28:00Z</dcterms:modified>
</cp:coreProperties>
</file>